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73A7A" w14:textId="77777777" w:rsidR="002E67AF" w:rsidRPr="00B51518" w:rsidRDefault="002E67AF" w:rsidP="002E67AF">
      <w:pPr>
        <w:rPr>
          <w:rFonts w:ascii="Gotham Medium" w:hAnsi="Gotham Medium"/>
          <w:color w:val="000000" w:themeColor="text1"/>
          <w:sz w:val="10"/>
          <w:szCs w:val="10"/>
          <w:lang w:val="en-GB"/>
        </w:rPr>
      </w:pPr>
    </w:p>
    <w:p w14:paraId="0FF1EC2D" w14:textId="77777777" w:rsidR="00B51518" w:rsidRPr="00B51518" w:rsidRDefault="00B51518" w:rsidP="000A51EC">
      <w:pPr>
        <w:ind w:right="-852"/>
        <w:rPr>
          <w:rFonts w:ascii="Gotham Medium" w:hAnsi="Gotham Medium"/>
          <w:color w:val="000000" w:themeColor="text1"/>
          <w:sz w:val="32"/>
          <w:szCs w:val="32"/>
          <w:lang w:val="en-GB"/>
        </w:rPr>
      </w:pPr>
    </w:p>
    <w:p w14:paraId="3B66D24E" w14:textId="77777777" w:rsidR="00895945" w:rsidRPr="008D1A29" w:rsidRDefault="00895945" w:rsidP="00BB6AEA">
      <w:pPr>
        <w:ind w:left="-851" w:right="-852"/>
        <w:jc w:val="center"/>
        <w:rPr>
          <w:rFonts w:ascii="Gotham Medium" w:hAnsi="Gotham Medium"/>
          <w:b/>
          <w:bCs/>
          <w:color w:val="000000" w:themeColor="text1"/>
          <w:sz w:val="32"/>
          <w:szCs w:val="32"/>
        </w:rPr>
      </w:pPr>
      <w:r w:rsidRPr="008D1A29">
        <w:rPr>
          <w:rFonts w:ascii="Gotham Medium" w:hAnsi="Gotham Medium"/>
          <w:b/>
          <w:bCs/>
          <w:color w:val="000000" w:themeColor="text1"/>
          <w:sz w:val="32"/>
          <w:szCs w:val="32"/>
        </w:rPr>
        <w:t>EUROVISION SONG CONTEST TURIN 2022</w:t>
      </w:r>
    </w:p>
    <w:p w14:paraId="24687104" w14:textId="4DC93799" w:rsidR="004762C4" w:rsidRPr="00B51518" w:rsidRDefault="00756BD9" w:rsidP="00BB6AEA">
      <w:pPr>
        <w:ind w:left="-851" w:right="-852"/>
        <w:jc w:val="center"/>
        <w:rPr>
          <w:rFonts w:ascii="Gotham Medium" w:eastAsia="Calibri" w:hAnsi="Gotham Medium" w:cs="Calibri"/>
          <w:b/>
          <w:bCs/>
          <w:color w:val="000000" w:themeColor="text1"/>
          <w:sz w:val="32"/>
          <w:szCs w:val="32"/>
        </w:rPr>
      </w:pPr>
      <w:r w:rsidRPr="00B51518">
        <w:rPr>
          <w:rFonts w:ascii="Gotham Medium" w:hAnsi="Gotham Medium"/>
          <w:b/>
          <w:bCs/>
          <w:color w:val="000000" w:themeColor="text1"/>
          <w:sz w:val="32"/>
          <w:szCs w:val="32"/>
        </w:rPr>
        <w:t>DAL 7 APRILE IN VENDITA I BIGLIETTI DELL’EVENTO</w:t>
      </w:r>
    </w:p>
    <w:p w14:paraId="3E4A2AD4" w14:textId="47972691" w:rsidR="00E01555" w:rsidRPr="00B51518" w:rsidRDefault="00E01555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</w:rPr>
      </w:pPr>
    </w:p>
    <w:p w14:paraId="0031C432" w14:textId="29174F1F" w:rsidR="00756BD9" w:rsidRPr="00B51518" w:rsidRDefault="00756BD9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  <w:sz w:val="22"/>
          <w:szCs w:val="22"/>
        </w:rPr>
      </w:pPr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Dalle ore 10 di giovedì 7 aprile, i biglietti per gli show dell’evento, che si svolgerà dal 9 al 14 maggio al Pala Olimpico di Torino, saranno in prevendita sul sito di </w:t>
      </w:r>
      <w:hyperlink r:id="rId8" w:history="1">
        <w:r w:rsidRPr="00B51518">
          <w:rPr>
            <w:rStyle w:val="Collegamentoipertestuale"/>
            <w:rFonts w:ascii="Proxima" w:eastAsia="Calibri" w:hAnsi="Proxima" w:cs="Calibri"/>
            <w:color w:val="000000" w:themeColor="text1"/>
            <w:sz w:val="22"/>
            <w:szCs w:val="22"/>
          </w:rPr>
          <w:t>Ticketone</w:t>
        </w:r>
      </w:hyperlink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>: una volta registrato, il singolo utente potrà acquistarne non più di quattro per ciascuno spettacolo. Sempre dal 7 aprile, si potranno avere tutte le informazioni chiamando lo 02.82900700 (dal lunedì al sabato, dalle ore 9 alle ore 19</w:t>
      </w:r>
      <w:r w:rsidR="008D1A29">
        <w:rPr>
          <w:rFonts w:ascii="Proxima" w:eastAsia="Calibri" w:hAnsi="Proxima" w:cs="Calibri"/>
          <w:color w:val="000000" w:themeColor="text1"/>
          <w:sz w:val="22"/>
          <w:szCs w:val="22"/>
        </w:rPr>
        <w:t>).</w:t>
      </w:r>
      <w:bookmarkStart w:id="0" w:name="_GoBack"/>
      <w:bookmarkEnd w:id="0"/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 </w:t>
      </w:r>
    </w:p>
    <w:p w14:paraId="1040632C" w14:textId="2B3F1810" w:rsidR="00756BD9" w:rsidRPr="00B51518" w:rsidRDefault="00756BD9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  <w:sz w:val="22"/>
          <w:szCs w:val="22"/>
        </w:rPr>
      </w:pPr>
    </w:p>
    <w:p w14:paraId="11293A86" w14:textId="0DBAB3CF" w:rsidR="00756BD9" w:rsidRPr="00B51518" w:rsidRDefault="00756BD9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  <w:sz w:val="22"/>
          <w:szCs w:val="22"/>
        </w:rPr>
      </w:pPr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I biglietti saranno disponibili al link: </w:t>
      </w:r>
      <w:hyperlink r:id="rId9" w:history="1">
        <w:r w:rsidRPr="00B51518">
          <w:rPr>
            <w:rStyle w:val="Collegamentoipertestuale"/>
            <w:rFonts w:ascii="Proxima" w:eastAsia="Calibri" w:hAnsi="Proxima" w:cs="Calibri"/>
            <w:color w:val="000000" w:themeColor="text1"/>
            <w:sz w:val="22"/>
            <w:szCs w:val="22"/>
          </w:rPr>
          <w:t>https://www.ticketone.it/artist/eurovision-song-contest/</w:t>
        </w:r>
      </w:hyperlink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>.</w:t>
      </w:r>
    </w:p>
    <w:p w14:paraId="75B6D69D" w14:textId="52503142" w:rsidR="00756BD9" w:rsidRPr="00B51518" w:rsidRDefault="00756BD9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  <w:sz w:val="22"/>
          <w:szCs w:val="22"/>
        </w:rPr>
      </w:pPr>
    </w:p>
    <w:p w14:paraId="72CE530A" w14:textId="748461D2" w:rsidR="00756BD9" w:rsidRPr="00B51518" w:rsidRDefault="00756BD9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  <w:sz w:val="22"/>
          <w:szCs w:val="22"/>
        </w:rPr>
      </w:pPr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>Saranno tre le tipologie di spettacolo. I “Live Show”, in diretta TV dalle ore 21, in programma martedì 10 maggio (prima semifinale); giovedì 12 maggio (seconda semifinale) e sabato 14 maggio (gran finale). I “</w:t>
      </w:r>
      <w:proofErr w:type="spellStart"/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>Jury</w:t>
      </w:r>
      <w:proofErr w:type="spellEnd"/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 Show” (Spettacolo della Giuria), programmati per lunedì 9, mercoledì 11 e venerdì 13 maggio - una prova generale completa, che si terrà la sera prima di ogni “Live show”, in cui le giurie voteranno gli artisti. I “Family Show” - le ultime prove generali che si svolgeranno nelle giornate di martedì 10, giovedì 12 e sabato 14 maggio, per permettere così alle famiglie con bambini di assistere ad uno spettacolo completo dell’Eurovision.</w:t>
      </w:r>
    </w:p>
    <w:p w14:paraId="2B622BFC" w14:textId="77777777" w:rsidR="00AC30B3" w:rsidRPr="00B51518" w:rsidRDefault="00AC30B3" w:rsidP="00AC30B3">
      <w:pPr>
        <w:pBdr>
          <w:top w:val="nil"/>
          <w:left w:val="nil"/>
          <w:bottom w:val="nil"/>
          <w:right w:val="nil"/>
          <w:between w:val="nil"/>
        </w:pBdr>
        <w:rPr>
          <w:rFonts w:ascii="Proxima" w:eastAsia="Calibri" w:hAnsi="Proxima" w:cs="Calibri"/>
          <w:color w:val="000000" w:themeColor="text1"/>
          <w:sz w:val="22"/>
          <w:szCs w:val="22"/>
        </w:rPr>
      </w:pPr>
      <w:r w:rsidRPr="00B51518">
        <w:rPr>
          <w:rFonts w:ascii="Proxima" w:eastAsia="Calibri" w:hAnsi="Proxima" w:cs="Calibri"/>
          <w:i/>
          <w:iCs/>
          <w:color w:val="000000" w:themeColor="text1"/>
          <w:sz w:val="22"/>
          <w:szCs w:val="22"/>
          <w:u w:val="single"/>
        </w:rPr>
        <w:t>Le disponibilità di biglietti per le Semifinali e la Finale sono limitati</w:t>
      </w:r>
      <w:r w:rsidRPr="00B51518">
        <w:rPr>
          <w:rFonts w:ascii="Proxima" w:eastAsia="Calibri" w:hAnsi="Proxima" w:cs="Calibri"/>
          <w:color w:val="000000" w:themeColor="text1"/>
          <w:sz w:val="22"/>
          <w:szCs w:val="22"/>
          <w:u w:val="single"/>
        </w:rPr>
        <w:t>.</w:t>
      </w:r>
    </w:p>
    <w:p w14:paraId="21F56B96" w14:textId="62641A62" w:rsidR="00F24F3F" w:rsidRPr="00B51518" w:rsidRDefault="00F24F3F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  <w:sz w:val="22"/>
          <w:szCs w:val="22"/>
        </w:rPr>
      </w:pPr>
    </w:p>
    <w:p w14:paraId="705488A4" w14:textId="6981E7D6" w:rsidR="00756BD9" w:rsidRPr="00B51518" w:rsidRDefault="00756BD9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  <w:sz w:val="22"/>
          <w:szCs w:val="22"/>
        </w:rPr>
      </w:pPr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I tagliandi saranno tutti nominativi (concesso un solo successivo cambio di nome) e il prezzo degli stessi varierà in base alla serata, al posto e alla visibilità del palco. </w:t>
      </w:r>
      <w:r w:rsidR="00FB244B"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L’ingresso alle serate sarà </w:t>
      </w:r>
      <w:proofErr w:type="spellStart"/>
      <w:r w:rsidR="00FB244B" w:rsidRPr="00B51518">
        <w:rPr>
          <w:rFonts w:ascii="Proxima" w:eastAsia="Calibri" w:hAnsi="Proxima" w:cs="Calibri"/>
          <w:color w:val="000000" w:themeColor="text1"/>
          <w:sz w:val="22"/>
          <w:szCs w:val="22"/>
        </w:rPr>
        <w:t>consetito</w:t>
      </w:r>
      <w:proofErr w:type="spellEnd"/>
      <w:r w:rsidR="00FB244B"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 da 2 ore fino a mezz’ora prima dello spettacolo e </w:t>
      </w:r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>avverrà secondo le normative anti-</w:t>
      </w:r>
      <w:proofErr w:type="spellStart"/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>covid</w:t>
      </w:r>
      <w:proofErr w:type="spellEnd"/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 vigenti alla data dell’evento.</w:t>
      </w:r>
    </w:p>
    <w:p w14:paraId="7899FA76" w14:textId="4188B95B" w:rsidR="00E96222" w:rsidRPr="00B51518" w:rsidRDefault="00E96222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  <w:sz w:val="22"/>
          <w:szCs w:val="22"/>
        </w:rPr>
      </w:pPr>
    </w:p>
    <w:p w14:paraId="760ADC9B" w14:textId="604B9BBB" w:rsidR="00756BD9" w:rsidRPr="00B51518" w:rsidRDefault="00756BD9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  <w:sz w:val="22"/>
          <w:szCs w:val="22"/>
        </w:rPr>
      </w:pPr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Per un limitato numero di posti, l'ingresso allo show sarà gratuito per le persone con disabilità motoria, e con uso di carrozzina, e per l’accompagnatore maggiorenne. Basterà inviare una richiesta a </w:t>
      </w:r>
      <w:hyperlink r:id="rId10" w:history="1">
        <w:r w:rsidRPr="00B51518">
          <w:rPr>
            <w:rStyle w:val="Collegamentoipertestuale"/>
            <w:rFonts w:ascii="Proxima" w:eastAsia="Calibri" w:hAnsi="Proxima" w:cs="Calibri"/>
            <w:color w:val="000000" w:themeColor="text1"/>
            <w:sz w:val="22"/>
            <w:szCs w:val="22"/>
          </w:rPr>
          <w:t>biglietteriaesc2022@rai.it</w:t>
        </w:r>
      </w:hyperlink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 indicando i dati anagrafici della persona portatrice di disabilità; lo spettacolo al quale si desidera partecipare; un recapito telefonico/mail; il certificato di invalidità o un documento equivalente (oscurando le parti sensibili e lasciando in evidenza la percentuale). La procedura andrà ripetuta per ogni spettacolo. Si sottolinea che la richiesta non dà diritto all’ingresso: l'unico criterio di accettazione sarà la data di invio dell’e-mail, fino a esaurimento della disponibilità di posti. La mail sarà attiva dal giorno 7 e saranno considerate valide solo le richieste ricevute a partire dalle ore 10 del giorno 7 aprile.</w:t>
      </w:r>
    </w:p>
    <w:p w14:paraId="19BE2F35" w14:textId="77777777" w:rsidR="00756BD9" w:rsidRPr="00B51518" w:rsidRDefault="00756BD9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  <w:sz w:val="22"/>
          <w:szCs w:val="22"/>
        </w:rPr>
      </w:pPr>
    </w:p>
    <w:p w14:paraId="3025B256" w14:textId="1DD73AE5" w:rsidR="00756BD9" w:rsidRPr="00B51518" w:rsidRDefault="00756BD9" w:rsidP="00756BD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roxima" w:eastAsia="Calibri" w:hAnsi="Proxima" w:cs="Calibri"/>
          <w:color w:val="000000" w:themeColor="text1"/>
          <w:sz w:val="22"/>
          <w:szCs w:val="22"/>
        </w:rPr>
      </w:pPr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>Lo spettatore della 66ª edizione dell’Eurovision Song Contest – in onda su Rai 1 il 10 e il 12 Maggio (con le due semifinali) e il 14 Maggio, con la gran finale – sarà immerso in un teatro delle meraviglie. Organizzata dall’EBU (</w:t>
      </w:r>
      <w:proofErr w:type="spellStart"/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>European</w:t>
      </w:r>
      <w:proofErr w:type="spellEnd"/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 </w:t>
      </w:r>
      <w:proofErr w:type="spellStart"/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>Broadcasting</w:t>
      </w:r>
      <w:proofErr w:type="spellEnd"/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 Union), la principale alleanza mondiale dei Media di Servizio Pubblico - con Rai quale Host Broadcaster (Emittente Ospite) - e con la conduzione internazionale dello show affidata a Laura Pausini, Alessandro Cattelan e Mika, questa edizione vedrà partecipare 40 Paesi: l’Italia sarà in gara con la coppia Mahmood &amp; Blanco e il brano “Brividi”, che ha trionfato alla 72ª edizione del Festival della Canzone Italiana di Sanremo. Oltre che su Rai 1 con il commento di Gabriele Corsi</w:t>
      </w:r>
      <w:r w:rsidR="00FA32F8"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 </w:t>
      </w:r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e Cristiano Malgioglio, </w:t>
      </w:r>
      <w:r w:rsidR="00FA32F8"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con la partecipazione di Carolina Di Domenico, </w:t>
      </w:r>
      <w:r w:rsidRPr="00B51518">
        <w:rPr>
          <w:rFonts w:ascii="Proxima" w:eastAsia="Calibri" w:hAnsi="Proxima" w:cs="Calibri"/>
          <w:color w:val="000000" w:themeColor="text1"/>
          <w:sz w:val="22"/>
          <w:szCs w:val="22"/>
        </w:rPr>
        <w:t xml:space="preserve">la diretta dell'Eurovision Song Contest 2022 sarà trasmessa anche da Rai Radio 2 e disponibile su RaiPlay. </w:t>
      </w:r>
    </w:p>
    <w:p w14:paraId="70022876" w14:textId="77777777" w:rsidR="00B51518" w:rsidRPr="00B51518" w:rsidRDefault="00B51518" w:rsidP="000A51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387"/>
        </w:tabs>
        <w:jc w:val="center"/>
        <w:rPr>
          <w:rFonts w:ascii="Gotham Medium" w:eastAsia="Calibri" w:hAnsi="Gotham Medium" w:cs="Calibri"/>
          <w:color w:val="000000" w:themeColor="text1"/>
          <w:sz w:val="22"/>
          <w:szCs w:val="22"/>
        </w:rPr>
      </w:pPr>
    </w:p>
    <w:p w14:paraId="68871749" w14:textId="087AF47E" w:rsidR="001A57F1" w:rsidRPr="00B51518" w:rsidRDefault="001A57F1" w:rsidP="000A51E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387"/>
        </w:tabs>
        <w:jc w:val="center"/>
        <w:rPr>
          <w:rFonts w:ascii="Gotham Medium" w:eastAsia="Calibri" w:hAnsi="Gotham Medium" w:cs="Calibri"/>
          <w:color w:val="000000" w:themeColor="text1"/>
          <w:sz w:val="22"/>
          <w:szCs w:val="22"/>
          <w:lang w:val="en-GB"/>
        </w:rPr>
      </w:pPr>
      <w:r w:rsidRPr="00895945">
        <w:rPr>
          <w:rFonts w:ascii="Gotham Medium" w:eastAsia="Calibri" w:hAnsi="Gotham Medium" w:cs="Calibri"/>
          <w:color w:val="000000" w:themeColor="text1"/>
          <w:sz w:val="22"/>
          <w:szCs w:val="22"/>
          <w:lang w:val="en-US"/>
        </w:rPr>
        <w:t>GET IN TOUCH!</w:t>
      </w:r>
    </w:p>
    <w:p w14:paraId="21953D56" w14:textId="4B170526" w:rsidR="00222A19" w:rsidRPr="00895945" w:rsidRDefault="00631A4F" w:rsidP="004F0BBC">
      <w:pPr>
        <w:jc w:val="center"/>
        <w:rPr>
          <w:rFonts w:ascii="Gotham Medium" w:hAnsi="Gotham Medium"/>
          <w:color w:val="000000" w:themeColor="text1"/>
          <w:sz w:val="22"/>
          <w:szCs w:val="22"/>
          <w:lang w:val="en-US"/>
        </w:rPr>
      </w:pPr>
      <w:r w:rsidRPr="00895945">
        <w:rPr>
          <w:rFonts w:ascii="Gotham Medium" w:hAnsi="Gotham Medium"/>
          <w:color w:val="000000" w:themeColor="text1"/>
          <w:sz w:val="22"/>
          <w:szCs w:val="22"/>
          <w:lang w:val="en-US"/>
        </w:rPr>
        <w:t>#</w:t>
      </w:r>
      <w:r w:rsidR="004F7C0B" w:rsidRPr="00895945">
        <w:rPr>
          <w:rFonts w:ascii="Gotham Medium" w:hAnsi="Gotham Medium"/>
          <w:color w:val="000000" w:themeColor="text1"/>
          <w:sz w:val="22"/>
          <w:szCs w:val="22"/>
          <w:lang w:val="en-US"/>
        </w:rPr>
        <w:t xml:space="preserve">Eurovision2022 #ESC2022 </w:t>
      </w:r>
      <w:r w:rsidRPr="00895945">
        <w:rPr>
          <w:rFonts w:ascii="Gotham Medium" w:hAnsi="Gotham Medium"/>
          <w:color w:val="000000" w:themeColor="text1"/>
          <w:sz w:val="22"/>
          <w:szCs w:val="22"/>
          <w:lang w:val="en-US"/>
        </w:rPr>
        <w:t>#</w:t>
      </w:r>
      <w:r w:rsidR="004F7C0B" w:rsidRPr="00895945">
        <w:rPr>
          <w:rFonts w:ascii="Gotham Medium" w:hAnsi="Gotham Medium"/>
          <w:color w:val="000000" w:themeColor="text1"/>
          <w:sz w:val="22"/>
          <w:szCs w:val="22"/>
          <w:lang w:val="en-US"/>
        </w:rPr>
        <w:t>TheSoundOfBeauty</w:t>
      </w:r>
    </w:p>
    <w:p w14:paraId="755EE2B5" w14:textId="77777777" w:rsidR="007D759E" w:rsidRPr="00895945" w:rsidRDefault="007D759E" w:rsidP="004F0BBC">
      <w:pPr>
        <w:jc w:val="center"/>
        <w:rPr>
          <w:rFonts w:ascii="Gotham Medium" w:hAnsi="Gotham Medium"/>
          <w:color w:val="000000" w:themeColor="text1"/>
          <w:sz w:val="10"/>
          <w:szCs w:val="10"/>
          <w:lang w:val="en-US"/>
        </w:rPr>
      </w:pPr>
    </w:p>
    <w:p w14:paraId="542C2B1F" w14:textId="77777777" w:rsidR="007D759E" w:rsidRPr="00895945" w:rsidRDefault="00A30939" w:rsidP="007D759E">
      <w:pPr>
        <w:jc w:val="center"/>
        <w:rPr>
          <w:rFonts w:ascii="Gotham Medium" w:hAnsi="Gotham Medium"/>
          <w:color w:val="000000" w:themeColor="text1"/>
          <w:sz w:val="21"/>
          <w:szCs w:val="21"/>
        </w:rPr>
      </w:pPr>
      <w:hyperlink r:id="rId11" w:history="1">
        <w:r w:rsidR="007D759E" w:rsidRPr="00895945">
          <w:rPr>
            <w:rStyle w:val="Collegamentoipertestuale"/>
            <w:rFonts w:ascii="Gotham Medium" w:hAnsi="Gotham Medium"/>
            <w:color w:val="000000" w:themeColor="text1"/>
            <w:sz w:val="21"/>
            <w:szCs w:val="21"/>
          </w:rPr>
          <w:t>Eurovision.tv</w:t>
        </w:r>
      </w:hyperlink>
    </w:p>
    <w:p w14:paraId="3D7F175C" w14:textId="15452233" w:rsidR="004F0BBC" w:rsidRPr="00895945" w:rsidRDefault="004F0BBC" w:rsidP="004F0BBC">
      <w:pPr>
        <w:jc w:val="center"/>
        <w:rPr>
          <w:rFonts w:ascii="Gotham Medium" w:hAnsi="Gotham Medium"/>
          <w:color w:val="000000" w:themeColor="text1"/>
          <w:sz w:val="10"/>
          <w:szCs w:val="10"/>
        </w:rPr>
      </w:pPr>
    </w:p>
    <w:p w14:paraId="2A812721" w14:textId="22458191" w:rsidR="00222A19" w:rsidRPr="000A51EC" w:rsidRDefault="004F0BBC" w:rsidP="000A51E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tham Medium" w:eastAsia="Calibri" w:hAnsi="Gotham Medium" w:cs="Calibri"/>
          <w:color w:val="000000" w:themeColor="text1"/>
          <w:sz w:val="6"/>
          <w:szCs w:val="6"/>
        </w:rPr>
      </w:pPr>
      <w:r w:rsidRPr="00895945">
        <w:rPr>
          <w:rFonts w:ascii="Gotham Medium" w:eastAsia="Calibri" w:hAnsi="Gotham Medium" w:cs="Calibri"/>
          <w:noProof/>
          <w:color w:val="000000" w:themeColor="text1"/>
          <w:sz w:val="6"/>
          <w:szCs w:val="6"/>
        </w:rPr>
        <w:drawing>
          <wp:inline distT="0" distB="0" distL="0" distR="0" wp14:anchorId="280E66FD" wp14:editId="4AAA4EAF">
            <wp:extent cx="345331" cy="350195"/>
            <wp:effectExtent l="0" t="0" r="0" b="571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331" cy="35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945">
        <w:rPr>
          <w:rFonts w:ascii="Gotham Medium" w:eastAsia="Calibri" w:hAnsi="Gotham Medium" w:cs="Calibri"/>
          <w:noProof/>
          <w:color w:val="000000" w:themeColor="text1"/>
          <w:sz w:val="6"/>
          <w:szCs w:val="6"/>
        </w:rPr>
        <w:drawing>
          <wp:inline distT="0" distB="0" distL="0" distR="0" wp14:anchorId="33AFC9DB" wp14:editId="43819519">
            <wp:extent cx="379642" cy="369651"/>
            <wp:effectExtent l="0" t="0" r="1905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490" cy="38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945">
        <w:rPr>
          <w:rFonts w:ascii="Gotham Medium" w:eastAsia="Calibri" w:hAnsi="Gotham Medium" w:cs="Calibri"/>
          <w:color w:val="000000" w:themeColor="text1"/>
          <w:sz w:val="6"/>
          <w:szCs w:val="6"/>
        </w:rPr>
        <w:t xml:space="preserve"> </w:t>
      </w:r>
      <w:r w:rsidRPr="00895945">
        <w:rPr>
          <w:rFonts w:ascii="Gotham Medium" w:hAnsi="Gotham Medium"/>
          <w:noProof/>
          <w:color w:val="000000" w:themeColor="text1"/>
          <w:sz w:val="2"/>
          <w:szCs w:val="2"/>
        </w:rPr>
        <w:drawing>
          <wp:inline distT="0" distB="0" distL="0" distR="0" wp14:anchorId="129F2BD6" wp14:editId="0A484899">
            <wp:extent cx="376312" cy="353892"/>
            <wp:effectExtent l="0" t="0" r="5080" b="190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752" cy="35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945">
        <w:rPr>
          <w:rFonts w:ascii="Gotham Medium" w:eastAsia="Calibri" w:hAnsi="Gotham Medium" w:cs="Calibri"/>
          <w:color w:val="000000" w:themeColor="text1"/>
          <w:sz w:val="6"/>
          <w:szCs w:val="6"/>
        </w:rPr>
        <w:t xml:space="preserve"> </w:t>
      </w:r>
      <w:r w:rsidRPr="00895945">
        <w:rPr>
          <w:rFonts w:ascii="Gotham Medium" w:eastAsia="Calibri" w:hAnsi="Gotham Medium" w:cs="Calibri"/>
          <w:noProof/>
          <w:color w:val="000000" w:themeColor="text1"/>
          <w:sz w:val="6"/>
          <w:szCs w:val="6"/>
        </w:rPr>
        <w:drawing>
          <wp:inline distT="0" distB="0" distL="0" distR="0" wp14:anchorId="5922E96D" wp14:editId="5CAAC1FB">
            <wp:extent cx="364490" cy="357252"/>
            <wp:effectExtent l="0" t="0" r="381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6278" cy="35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5945">
        <w:rPr>
          <w:rFonts w:ascii="Gotham Medium" w:eastAsia="Calibri" w:hAnsi="Gotham Medium" w:cs="Calibri"/>
          <w:color w:val="000000" w:themeColor="text1"/>
          <w:sz w:val="6"/>
          <w:szCs w:val="6"/>
        </w:rPr>
        <w:t xml:space="preserve"> </w:t>
      </w:r>
      <w:r w:rsidRPr="00895945">
        <w:rPr>
          <w:rFonts w:ascii="Gotham Medium" w:eastAsia="Calibri" w:hAnsi="Gotham Medium" w:cs="Calibri"/>
          <w:noProof/>
          <w:color w:val="000000" w:themeColor="text1"/>
          <w:sz w:val="6"/>
          <w:szCs w:val="6"/>
        </w:rPr>
        <w:drawing>
          <wp:inline distT="0" distB="0" distL="0" distR="0" wp14:anchorId="62ACA388" wp14:editId="0EF7367D">
            <wp:extent cx="367330" cy="360000"/>
            <wp:effectExtent l="0" t="0" r="127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 rotWithShape="1">
                    <a:blip r:embed="rId16"/>
                    <a:srcRect t="133" b="-592"/>
                    <a:stretch/>
                  </pic:blipFill>
                  <pic:spPr bwMode="auto">
                    <a:xfrm>
                      <a:off x="0" y="0"/>
                      <a:ext cx="369020" cy="361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30F9A" w14:textId="77777777" w:rsidR="00AC488A" w:rsidRPr="00895945" w:rsidRDefault="00AC488A" w:rsidP="00222A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otham Medium" w:eastAsia="Calibri" w:hAnsi="Gotham Medium" w:cs="Calibri"/>
          <w:color w:val="000000" w:themeColor="text1"/>
          <w:sz w:val="20"/>
          <w:szCs w:val="20"/>
        </w:rPr>
      </w:pPr>
    </w:p>
    <w:p w14:paraId="7324E075" w14:textId="47D3022B" w:rsidR="008C1E7E" w:rsidRPr="00895945" w:rsidRDefault="008C1E7E" w:rsidP="0029367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otham Medium" w:hAnsi="Gotham Medium" w:cstheme="minorHAnsi"/>
          <w:color w:val="000000" w:themeColor="text1"/>
          <w:sz w:val="20"/>
          <w:szCs w:val="20"/>
        </w:rPr>
      </w:pPr>
    </w:p>
    <w:sectPr w:rsidR="008C1E7E" w:rsidRPr="00895945" w:rsidSect="00B51518">
      <w:headerReference w:type="even" r:id="rId17"/>
      <w:headerReference w:type="default" r:id="rId18"/>
      <w:headerReference w:type="first" r:id="rId19"/>
      <w:type w:val="continuous"/>
      <w:pgSz w:w="11906" w:h="16838"/>
      <w:pgMar w:top="284" w:right="1134" w:bottom="0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81E8B" w14:textId="77777777" w:rsidR="00A30939" w:rsidRDefault="00A30939" w:rsidP="00346D60">
      <w:r>
        <w:separator/>
      </w:r>
    </w:p>
  </w:endnote>
  <w:endnote w:type="continuationSeparator" w:id="0">
    <w:p w14:paraId="72A077D2" w14:textId="77777777" w:rsidR="00A30939" w:rsidRDefault="00A30939" w:rsidP="0034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SFUIText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panose1 w:val="02000603030000020004"/>
    <w:charset w:val="00"/>
    <w:family w:val="auto"/>
    <w:pitch w:val="variable"/>
    <w:sig w:usb0="80000027" w:usb1="00000000" w:usb2="00000000" w:usb3="00000000" w:csb0="00000001" w:csb1="00000000"/>
  </w:font>
  <w:font w:name="Proxima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AC6C9" w14:textId="77777777" w:rsidR="00A30939" w:rsidRDefault="00A30939" w:rsidP="00346D60">
      <w:r>
        <w:separator/>
      </w:r>
    </w:p>
  </w:footnote>
  <w:footnote w:type="continuationSeparator" w:id="0">
    <w:p w14:paraId="0AFD1308" w14:textId="77777777" w:rsidR="00A30939" w:rsidRDefault="00A30939" w:rsidP="0034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3C3C0" w14:textId="0A502DBC" w:rsidR="008C1E7E" w:rsidRDefault="002E67AF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5681AA0" wp14:editId="25D23F4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1" name="Immagine 2" descr="Documento6_page-0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umento6_page-0001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17C1B" w14:textId="6D85DEF1" w:rsidR="00B51518" w:rsidRDefault="00B51518" w:rsidP="00B51518">
    <w:pPr>
      <w:pStyle w:val="Intestazione"/>
      <w:jc w:val="center"/>
    </w:pPr>
    <w:r>
      <w:rPr>
        <w:rFonts w:ascii="Gotham Medium" w:hAnsi="Gotham Medium"/>
        <w:noProof/>
      </w:rPr>
      <w:drawing>
        <wp:inline distT="0" distB="0" distL="0" distR="0" wp14:anchorId="43C6AD46" wp14:editId="7CBCCA3E">
          <wp:extent cx="1819275" cy="695583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3069" cy="700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E59E5" w14:textId="0709495D" w:rsidR="008C1E7E" w:rsidRDefault="002E67AF">
    <w:pPr>
      <w:pStyle w:val="Intestazion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DD311EA" wp14:editId="7563068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3" name="Immagine 1" descr="Documento6_page-0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o6_page-0001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72730"/>
    <w:multiLevelType w:val="hybridMultilevel"/>
    <w:tmpl w:val="E79C0CE2"/>
    <w:lvl w:ilvl="0" w:tplc="781EB584">
      <w:start w:val="1"/>
      <w:numFmt w:val="decimal"/>
      <w:lvlText w:val="%1."/>
      <w:lvlJc w:val="left"/>
      <w:pPr>
        <w:ind w:left="1080" w:hanging="360"/>
      </w:pPr>
      <w:rPr>
        <w:rFonts w:eastAsia="Calibri" w:cs="Calibri" w:hint="default"/>
        <w:b w:val="0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C3"/>
    <w:rsid w:val="0000113F"/>
    <w:rsid w:val="00004569"/>
    <w:rsid w:val="00010FF1"/>
    <w:rsid w:val="00011C00"/>
    <w:rsid w:val="00015D4B"/>
    <w:rsid w:val="00046641"/>
    <w:rsid w:val="0005029C"/>
    <w:rsid w:val="00051B85"/>
    <w:rsid w:val="00052902"/>
    <w:rsid w:val="0006204D"/>
    <w:rsid w:val="0006448F"/>
    <w:rsid w:val="00070B21"/>
    <w:rsid w:val="000821E6"/>
    <w:rsid w:val="000842C1"/>
    <w:rsid w:val="0008466C"/>
    <w:rsid w:val="000912AE"/>
    <w:rsid w:val="0009436D"/>
    <w:rsid w:val="000A51EC"/>
    <w:rsid w:val="000A5259"/>
    <w:rsid w:val="000A6FCD"/>
    <w:rsid w:val="000B34AE"/>
    <w:rsid w:val="000B6667"/>
    <w:rsid w:val="000B7605"/>
    <w:rsid w:val="000C358F"/>
    <w:rsid w:val="000C5686"/>
    <w:rsid w:val="000C6E11"/>
    <w:rsid w:val="000E189C"/>
    <w:rsid w:val="000F6BC8"/>
    <w:rsid w:val="000F79E6"/>
    <w:rsid w:val="00103EB8"/>
    <w:rsid w:val="00106A5E"/>
    <w:rsid w:val="00116590"/>
    <w:rsid w:val="00116D70"/>
    <w:rsid w:val="00122B8C"/>
    <w:rsid w:val="00137F4C"/>
    <w:rsid w:val="00141B1B"/>
    <w:rsid w:val="001445F3"/>
    <w:rsid w:val="00153491"/>
    <w:rsid w:val="00157DB0"/>
    <w:rsid w:val="00163F24"/>
    <w:rsid w:val="001659DA"/>
    <w:rsid w:val="001659EC"/>
    <w:rsid w:val="0017082C"/>
    <w:rsid w:val="00175766"/>
    <w:rsid w:val="00186FDE"/>
    <w:rsid w:val="0018739A"/>
    <w:rsid w:val="001936A8"/>
    <w:rsid w:val="001A370E"/>
    <w:rsid w:val="001A57F1"/>
    <w:rsid w:val="001A6AA2"/>
    <w:rsid w:val="001B4872"/>
    <w:rsid w:val="001B518E"/>
    <w:rsid w:val="001B729B"/>
    <w:rsid w:val="001B79EC"/>
    <w:rsid w:val="001C52E2"/>
    <w:rsid w:val="001E127E"/>
    <w:rsid w:val="001F55BD"/>
    <w:rsid w:val="002011F6"/>
    <w:rsid w:val="00212A46"/>
    <w:rsid w:val="00213BEA"/>
    <w:rsid w:val="00213ED1"/>
    <w:rsid w:val="00216E7C"/>
    <w:rsid w:val="00217A8D"/>
    <w:rsid w:val="00222A19"/>
    <w:rsid w:val="00225755"/>
    <w:rsid w:val="00227377"/>
    <w:rsid w:val="0024105E"/>
    <w:rsid w:val="0025354A"/>
    <w:rsid w:val="00260121"/>
    <w:rsid w:val="0026469F"/>
    <w:rsid w:val="00265D2F"/>
    <w:rsid w:val="00266059"/>
    <w:rsid w:val="002661C6"/>
    <w:rsid w:val="0027582F"/>
    <w:rsid w:val="0028516F"/>
    <w:rsid w:val="00293671"/>
    <w:rsid w:val="00297913"/>
    <w:rsid w:val="002A1EC5"/>
    <w:rsid w:val="002A653F"/>
    <w:rsid w:val="002B4B4B"/>
    <w:rsid w:val="002C1631"/>
    <w:rsid w:val="002C2AA7"/>
    <w:rsid w:val="002C4972"/>
    <w:rsid w:val="002C7A29"/>
    <w:rsid w:val="002D2E90"/>
    <w:rsid w:val="002D498B"/>
    <w:rsid w:val="002E5019"/>
    <w:rsid w:val="002E67AF"/>
    <w:rsid w:val="0030062D"/>
    <w:rsid w:val="003114C7"/>
    <w:rsid w:val="00315E87"/>
    <w:rsid w:val="00316DE9"/>
    <w:rsid w:val="0032119B"/>
    <w:rsid w:val="003217F2"/>
    <w:rsid w:val="003408D8"/>
    <w:rsid w:val="00343C1F"/>
    <w:rsid w:val="00346D60"/>
    <w:rsid w:val="00347407"/>
    <w:rsid w:val="0034792C"/>
    <w:rsid w:val="00352BE2"/>
    <w:rsid w:val="0037230D"/>
    <w:rsid w:val="00376F90"/>
    <w:rsid w:val="00380686"/>
    <w:rsid w:val="00390E51"/>
    <w:rsid w:val="003946F8"/>
    <w:rsid w:val="003A3F48"/>
    <w:rsid w:val="003C44A6"/>
    <w:rsid w:val="003C5937"/>
    <w:rsid w:val="003C6473"/>
    <w:rsid w:val="003C6A4D"/>
    <w:rsid w:val="003D27A5"/>
    <w:rsid w:val="003D2DCF"/>
    <w:rsid w:val="003D48F2"/>
    <w:rsid w:val="003F0871"/>
    <w:rsid w:val="003F4A13"/>
    <w:rsid w:val="00405D20"/>
    <w:rsid w:val="00411AE4"/>
    <w:rsid w:val="0041216A"/>
    <w:rsid w:val="00412226"/>
    <w:rsid w:val="004419E0"/>
    <w:rsid w:val="00442BAA"/>
    <w:rsid w:val="0044548B"/>
    <w:rsid w:val="00446D69"/>
    <w:rsid w:val="00446D80"/>
    <w:rsid w:val="0045733E"/>
    <w:rsid w:val="00461882"/>
    <w:rsid w:val="004751A3"/>
    <w:rsid w:val="004762C4"/>
    <w:rsid w:val="004764A0"/>
    <w:rsid w:val="00477CE7"/>
    <w:rsid w:val="00480339"/>
    <w:rsid w:val="00485A4A"/>
    <w:rsid w:val="00491762"/>
    <w:rsid w:val="00496E99"/>
    <w:rsid w:val="004A42BC"/>
    <w:rsid w:val="004B3765"/>
    <w:rsid w:val="004B645D"/>
    <w:rsid w:val="004B6B72"/>
    <w:rsid w:val="004C5465"/>
    <w:rsid w:val="004C58DA"/>
    <w:rsid w:val="004C6ADA"/>
    <w:rsid w:val="004D2303"/>
    <w:rsid w:val="004D6418"/>
    <w:rsid w:val="004E4720"/>
    <w:rsid w:val="004E6A60"/>
    <w:rsid w:val="004F0BBC"/>
    <w:rsid w:val="004F127F"/>
    <w:rsid w:val="004F6A97"/>
    <w:rsid w:val="004F7C0B"/>
    <w:rsid w:val="00513980"/>
    <w:rsid w:val="005140A5"/>
    <w:rsid w:val="005163D6"/>
    <w:rsid w:val="00524527"/>
    <w:rsid w:val="005276D2"/>
    <w:rsid w:val="0054313D"/>
    <w:rsid w:val="005530A5"/>
    <w:rsid w:val="00553C29"/>
    <w:rsid w:val="00562891"/>
    <w:rsid w:val="00562F34"/>
    <w:rsid w:val="005675F4"/>
    <w:rsid w:val="005730E5"/>
    <w:rsid w:val="00573AA5"/>
    <w:rsid w:val="00573EFC"/>
    <w:rsid w:val="0058013B"/>
    <w:rsid w:val="005848FF"/>
    <w:rsid w:val="00586F00"/>
    <w:rsid w:val="00592FED"/>
    <w:rsid w:val="005956C9"/>
    <w:rsid w:val="005B0126"/>
    <w:rsid w:val="005B0340"/>
    <w:rsid w:val="005B3E52"/>
    <w:rsid w:val="005B51F4"/>
    <w:rsid w:val="005C254E"/>
    <w:rsid w:val="005C2714"/>
    <w:rsid w:val="005F295C"/>
    <w:rsid w:val="005F2CAC"/>
    <w:rsid w:val="005F57E5"/>
    <w:rsid w:val="005F76D7"/>
    <w:rsid w:val="00602420"/>
    <w:rsid w:val="00604400"/>
    <w:rsid w:val="00617CDA"/>
    <w:rsid w:val="006262DC"/>
    <w:rsid w:val="0062634D"/>
    <w:rsid w:val="00631A4F"/>
    <w:rsid w:val="00634BDD"/>
    <w:rsid w:val="00636BC3"/>
    <w:rsid w:val="006400B8"/>
    <w:rsid w:val="00642EB3"/>
    <w:rsid w:val="00651831"/>
    <w:rsid w:val="00653020"/>
    <w:rsid w:val="006701F8"/>
    <w:rsid w:val="00695FE9"/>
    <w:rsid w:val="006B3DBF"/>
    <w:rsid w:val="006C5D91"/>
    <w:rsid w:val="006C64E8"/>
    <w:rsid w:val="006C6725"/>
    <w:rsid w:val="006D44FB"/>
    <w:rsid w:val="006D6AF4"/>
    <w:rsid w:val="006E7F39"/>
    <w:rsid w:val="006F0F0D"/>
    <w:rsid w:val="006F3D0A"/>
    <w:rsid w:val="00703675"/>
    <w:rsid w:val="00705556"/>
    <w:rsid w:val="007059C8"/>
    <w:rsid w:val="0071301C"/>
    <w:rsid w:val="00721CF7"/>
    <w:rsid w:val="007256C3"/>
    <w:rsid w:val="007307F4"/>
    <w:rsid w:val="00736800"/>
    <w:rsid w:val="00742642"/>
    <w:rsid w:val="00743987"/>
    <w:rsid w:val="00746776"/>
    <w:rsid w:val="00746ACF"/>
    <w:rsid w:val="007510D2"/>
    <w:rsid w:val="00756BD9"/>
    <w:rsid w:val="007619F0"/>
    <w:rsid w:val="007620E4"/>
    <w:rsid w:val="007669B7"/>
    <w:rsid w:val="0077469C"/>
    <w:rsid w:val="00775656"/>
    <w:rsid w:val="00787BD5"/>
    <w:rsid w:val="00794064"/>
    <w:rsid w:val="00794BA1"/>
    <w:rsid w:val="007A61AD"/>
    <w:rsid w:val="007B4978"/>
    <w:rsid w:val="007C483E"/>
    <w:rsid w:val="007C5ADC"/>
    <w:rsid w:val="007D0CD6"/>
    <w:rsid w:val="007D3261"/>
    <w:rsid w:val="007D3C0F"/>
    <w:rsid w:val="007D517C"/>
    <w:rsid w:val="007D625E"/>
    <w:rsid w:val="007D759E"/>
    <w:rsid w:val="007E2BB3"/>
    <w:rsid w:val="007E6879"/>
    <w:rsid w:val="007F2811"/>
    <w:rsid w:val="00800327"/>
    <w:rsid w:val="00806BF2"/>
    <w:rsid w:val="008076B8"/>
    <w:rsid w:val="00814160"/>
    <w:rsid w:val="0082200C"/>
    <w:rsid w:val="00822F1B"/>
    <w:rsid w:val="00824C54"/>
    <w:rsid w:val="00825F9A"/>
    <w:rsid w:val="008278D1"/>
    <w:rsid w:val="00830C65"/>
    <w:rsid w:val="008344DD"/>
    <w:rsid w:val="0083640E"/>
    <w:rsid w:val="0083657E"/>
    <w:rsid w:val="00837F2C"/>
    <w:rsid w:val="00843926"/>
    <w:rsid w:val="00843EB8"/>
    <w:rsid w:val="008504E4"/>
    <w:rsid w:val="008540DE"/>
    <w:rsid w:val="00860A3B"/>
    <w:rsid w:val="00861A0C"/>
    <w:rsid w:val="0086204C"/>
    <w:rsid w:val="00866231"/>
    <w:rsid w:val="0087304B"/>
    <w:rsid w:val="00876838"/>
    <w:rsid w:val="00887631"/>
    <w:rsid w:val="00895945"/>
    <w:rsid w:val="0089707A"/>
    <w:rsid w:val="008A349F"/>
    <w:rsid w:val="008A4894"/>
    <w:rsid w:val="008C12F7"/>
    <w:rsid w:val="008C1E7E"/>
    <w:rsid w:val="008D1A29"/>
    <w:rsid w:val="008E5032"/>
    <w:rsid w:val="008E5B15"/>
    <w:rsid w:val="008F2493"/>
    <w:rsid w:val="008F2FB5"/>
    <w:rsid w:val="008F335B"/>
    <w:rsid w:val="00901B73"/>
    <w:rsid w:val="00916374"/>
    <w:rsid w:val="00921D95"/>
    <w:rsid w:val="00923D56"/>
    <w:rsid w:val="00925EAF"/>
    <w:rsid w:val="00927FEB"/>
    <w:rsid w:val="00933FBE"/>
    <w:rsid w:val="00935B60"/>
    <w:rsid w:val="009437BB"/>
    <w:rsid w:val="009525CA"/>
    <w:rsid w:val="0095352B"/>
    <w:rsid w:val="00954FFF"/>
    <w:rsid w:val="00971136"/>
    <w:rsid w:val="00972D92"/>
    <w:rsid w:val="0097567E"/>
    <w:rsid w:val="009776BF"/>
    <w:rsid w:val="00984E39"/>
    <w:rsid w:val="00987947"/>
    <w:rsid w:val="009913A9"/>
    <w:rsid w:val="00991CCC"/>
    <w:rsid w:val="00991F78"/>
    <w:rsid w:val="009B1423"/>
    <w:rsid w:val="009B4C49"/>
    <w:rsid w:val="009B542B"/>
    <w:rsid w:val="009B5472"/>
    <w:rsid w:val="009C21EA"/>
    <w:rsid w:val="009C2512"/>
    <w:rsid w:val="009C707F"/>
    <w:rsid w:val="009D02A2"/>
    <w:rsid w:val="009D277D"/>
    <w:rsid w:val="009D3681"/>
    <w:rsid w:val="009D5A5F"/>
    <w:rsid w:val="009D68C6"/>
    <w:rsid w:val="009D7D54"/>
    <w:rsid w:val="009E249C"/>
    <w:rsid w:val="009F0A61"/>
    <w:rsid w:val="009F5568"/>
    <w:rsid w:val="009F668B"/>
    <w:rsid w:val="00A0238D"/>
    <w:rsid w:val="00A15CD9"/>
    <w:rsid w:val="00A234C9"/>
    <w:rsid w:val="00A247AE"/>
    <w:rsid w:val="00A25EEA"/>
    <w:rsid w:val="00A2796A"/>
    <w:rsid w:val="00A30939"/>
    <w:rsid w:val="00A41FC0"/>
    <w:rsid w:val="00A527CA"/>
    <w:rsid w:val="00A563CC"/>
    <w:rsid w:val="00A637F3"/>
    <w:rsid w:val="00A64754"/>
    <w:rsid w:val="00A65632"/>
    <w:rsid w:val="00A660B8"/>
    <w:rsid w:val="00A713AB"/>
    <w:rsid w:val="00A72002"/>
    <w:rsid w:val="00A74CB4"/>
    <w:rsid w:val="00A854FC"/>
    <w:rsid w:val="00A86B5B"/>
    <w:rsid w:val="00A95E74"/>
    <w:rsid w:val="00AA22B4"/>
    <w:rsid w:val="00AA2891"/>
    <w:rsid w:val="00AA68C1"/>
    <w:rsid w:val="00AB1546"/>
    <w:rsid w:val="00AC30B3"/>
    <w:rsid w:val="00AC488A"/>
    <w:rsid w:val="00AD1038"/>
    <w:rsid w:val="00AD1C67"/>
    <w:rsid w:val="00AD6648"/>
    <w:rsid w:val="00B0074B"/>
    <w:rsid w:val="00B05B30"/>
    <w:rsid w:val="00B14E0D"/>
    <w:rsid w:val="00B25D7E"/>
    <w:rsid w:val="00B3792A"/>
    <w:rsid w:val="00B44AE5"/>
    <w:rsid w:val="00B51518"/>
    <w:rsid w:val="00B604C3"/>
    <w:rsid w:val="00B62187"/>
    <w:rsid w:val="00B710FA"/>
    <w:rsid w:val="00B766E2"/>
    <w:rsid w:val="00BA4929"/>
    <w:rsid w:val="00BA4CEB"/>
    <w:rsid w:val="00BB019C"/>
    <w:rsid w:val="00BB0C17"/>
    <w:rsid w:val="00BB6AEA"/>
    <w:rsid w:val="00BD3576"/>
    <w:rsid w:val="00BD3C4E"/>
    <w:rsid w:val="00BE2316"/>
    <w:rsid w:val="00BE2EE5"/>
    <w:rsid w:val="00BF0C5E"/>
    <w:rsid w:val="00BF16A4"/>
    <w:rsid w:val="00BF4799"/>
    <w:rsid w:val="00BF7E82"/>
    <w:rsid w:val="00C0736E"/>
    <w:rsid w:val="00C10FA9"/>
    <w:rsid w:val="00C13250"/>
    <w:rsid w:val="00C21B00"/>
    <w:rsid w:val="00C224F3"/>
    <w:rsid w:val="00C235FC"/>
    <w:rsid w:val="00C34068"/>
    <w:rsid w:val="00C4027D"/>
    <w:rsid w:val="00C40BEB"/>
    <w:rsid w:val="00C4268E"/>
    <w:rsid w:val="00C474E6"/>
    <w:rsid w:val="00C47A48"/>
    <w:rsid w:val="00C600C2"/>
    <w:rsid w:val="00C60C85"/>
    <w:rsid w:val="00C635CD"/>
    <w:rsid w:val="00C71AC0"/>
    <w:rsid w:val="00C72995"/>
    <w:rsid w:val="00C73D01"/>
    <w:rsid w:val="00C740C6"/>
    <w:rsid w:val="00C747C9"/>
    <w:rsid w:val="00C75815"/>
    <w:rsid w:val="00C80126"/>
    <w:rsid w:val="00C81ACC"/>
    <w:rsid w:val="00C853A6"/>
    <w:rsid w:val="00C85B85"/>
    <w:rsid w:val="00C90C0D"/>
    <w:rsid w:val="00CA0229"/>
    <w:rsid w:val="00CA1C83"/>
    <w:rsid w:val="00CA4AFD"/>
    <w:rsid w:val="00CA547E"/>
    <w:rsid w:val="00CC1CDB"/>
    <w:rsid w:val="00CC3C81"/>
    <w:rsid w:val="00CC4360"/>
    <w:rsid w:val="00CD0233"/>
    <w:rsid w:val="00CD23ED"/>
    <w:rsid w:val="00CD44E3"/>
    <w:rsid w:val="00CD5809"/>
    <w:rsid w:val="00CE0595"/>
    <w:rsid w:val="00CE13E6"/>
    <w:rsid w:val="00CE59DD"/>
    <w:rsid w:val="00CE5DF4"/>
    <w:rsid w:val="00CF0542"/>
    <w:rsid w:val="00CF06C1"/>
    <w:rsid w:val="00CF5179"/>
    <w:rsid w:val="00D02F4F"/>
    <w:rsid w:val="00D03646"/>
    <w:rsid w:val="00D04678"/>
    <w:rsid w:val="00D10605"/>
    <w:rsid w:val="00D26442"/>
    <w:rsid w:val="00D311B7"/>
    <w:rsid w:val="00D33C54"/>
    <w:rsid w:val="00D36CDA"/>
    <w:rsid w:val="00D42918"/>
    <w:rsid w:val="00D4455A"/>
    <w:rsid w:val="00D44AA3"/>
    <w:rsid w:val="00D558CC"/>
    <w:rsid w:val="00D56427"/>
    <w:rsid w:val="00D653E9"/>
    <w:rsid w:val="00D67CDB"/>
    <w:rsid w:val="00D70659"/>
    <w:rsid w:val="00D814EA"/>
    <w:rsid w:val="00D81DFC"/>
    <w:rsid w:val="00D83560"/>
    <w:rsid w:val="00D92AF4"/>
    <w:rsid w:val="00D978FA"/>
    <w:rsid w:val="00DA5BC8"/>
    <w:rsid w:val="00DB229A"/>
    <w:rsid w:val="00DC53CF"/>
    <w:rsid w:val="00DD0744"/>
    <w:rsid w:val="00DD305E"/>
    <w:rsid w:val="00DF1323"/>
    <w:rsid w:val="00DF2A20"/>
    <w:rsid w:val="00DF2FFA"/>
    <w:rsid w:val="00E01555"/>
    <w:rsid w:val="00E069F2"/>
    <w:rsid w:val="00E30FF1"/>
    <w:rsid w:val="00E36E33"/>
    <w:rsid w:val="00E4462B"/>
    <w:rsid w:val="00E561C2"/>
    <w:rsid w:val="00E566E4"/>
    <w:rsid w:val="00E5729A"/>
    <w:rsid w:val="00E71F07"/>
    <w:rsid w:val="00E72459"/>
    <w:rsid w:val="00E96222"/>
    <w:rsid w:val="00EA145E"/>
    <w:rsid w:val="00EA1EB5"/>
    <w:rsid w:val="00EA26AE"/>
    <w:rsid w:val="00EA459D"/>
    <w:rsid w:val="00EA683D"/>
    <w:rsid w:val="00EA6EDC"/>
    <w:rsid w:val="00EB2941"/>
    <w:rsid w:val="00EB6E91"/>
    <w:rsid w:val="00ED1600"/>
    <w:rsid w:val="00EE2F4A"/>
    <w:rsid w:val="00F0325A"/>
    <w:rsid w:val="00F0554F"/>
    <w:rsid w:val="00F15B04"/>
    <w:rsid w:val="00F16F23"/>
    <w:rsid w:val="00F23CA9"/>
    <w:rsid w:val="00F24F3F"/>
    <w:rsid w:val="00F258A6"/>
    <w:rsid w:val="00F313E3"/>
    <w:rsid w:val="00F32E00"/>
    <w:rsid w:val="00F33CF2"/>
    <w:rsid w:val="00F35855"/>
    <w:rsid w:val="00F36DDE"/>
    <w:rsid w:val="00F37B5F"/>
    <w:rsid w:val="00F43AFD"/>
    <w:rsid w:val="00F47B0F"/>
    <w:rsid w:val="00F554A0"/>
    <w:rsid w:val="00F660D9"/>
    <w:rsid w:val="00F67DE9"/>
    <w:rsid w:val="00F71E9F"/>
    <w:rsid w:val="00F81768"/>
    <w:rsid w:val="00F85FB3"/>
    <w:rsid w:val="00F86FA7"/>
    <w:rsid w:val="00F90421"/>
    <w:rsid w:val="00F91495"/>
    <w:rsid w:val="00F972C0"/>
    <w:rsid w:val="00FA1AEB"/>
    <w:rsid w:val="00FA32F8"/>
    <w:rsid w:val="00FA4F57"/>
    <w:rsid w:val="00FA5B95"/>
    <w:rsid w:val="00FB0CD2"/>
    <w:rsid w:val="00FB244B"/>
    <w:rsid w:val="00FB6AB1"/>
    <w:rsid w:val="00FB7C98"/>
    <w:rsid w:val="00FC2BDD"/>
    <w:rsid w:val="00FC6ACE"/>
    <w:rsid w:val="00FD4003"/>
    <w:rsid w:val="00FD6D19"/>
    <w:rsid w:val="00FE078D"/>
    <w:rsid w:val="00FF02B1"/>
    <w:rsid w:val="00FF1588"/>
    <w:rsid w:val="00FF5219"/>
    <w:rsid w:val="00FF7A87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E02414"/>
  <w15:docId w15:val="{6765D62F-6FA4-49B1-AF38-1FAB0451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725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3F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95E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5E74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58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D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D6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WW8Num1z0">
    <w:name w:val="WW8Num1z0"/>
    <w:rsid w:val="00346D60"/>
    <w:rPr>
      <w:rFonts w:ascii="Symbol" w:hAnsi="Symbol" w:cs="Symbol"/>
    </w:rPr>
  </w:style>
  <w:style w:type="paragraph" w:styleId="Intestazione">
    <w:name w:val="header"/>
    <w:basedOn w:val="Normale"/>
    <w:link w:val="IntestazioneCarattere"/>
    <w:uiPriority w:val="99"/>
    <w:unhideWhenUsed/>
    <w:rsid w:val="00346D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6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4105E"/>
    <w:rPr>
      <w:i/>
      <w:iCs/>
    </w:rPr>
  </w:style>
  <w:style w:type="character" w:customStyle="1" w:styleId="s2">
    <w:name w:val="s2"/>
    <w:rsid w:val="00F972C0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NormaleWeb">
    <w:name w:val="Normal (Web)"/>
    <w:basedOn w:val="Normale"/>
    <w:uiPriority w:val="99"/>
    <w:rsid w:val="00BA492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umpedfont15">
    <w:name w:val="bumpedfont15"/>
    <w:basedOn w:val="Carpredefinitoparagrafo"/>
    <w:rsid w:val="00BA4929"/>
  </w:style>
  <w:style w:type="character" w:customStyle="1" w:styleId="hyperlink0">
    <w:name w:val="hyperlink0"/>
    <w:basedOn w:val="Carpredefinitoparagrafo"/>
    <w:rsid w:val="00DF2FFA"/>
  </w:style>
  <w:style w:type="character" w:customStyle="1" w:styleId="nessuno">
    <w:name w:val="nessuno"/>
    <w:basedOn w:val="Carpredefinitoparagrafo"/>
    <w:rsid w:val="00DF2FFA"/>
  </w:style>
  <w:style w:type="character" w:styleId="Collegamentovisitato">
    <w:name w:val="FollowedHyperlink"/>
    <w:basedOn w:val="Carpredefinitoparagrafo"/>
    <w:uiPriority w:val="99"/>
    <w:semiHidden/>
    <w:unhideWhenUsed/>
    <w:rsid w:val="009913A9"/>
    <w:rPr>
      <w:color w:val="954F72" w:themeColor="followedHyperlink"/>
      <w:u w:val="single"/>
    </w:rPr>
  </w:style>
  <w:style w:type="character" w:customStyle="1" w:styleId="m-1470201295129256630apple-converted-space">
    <w:name w:val="m_-1470201295129256630apple-converted-space"/>
    <w:rsid w:val="009C707F"/>
  </w:style>
  <w:style w:type="table" w:styleId="Grigliatabella">
    <w:name w:val="Table Grid"/>
    <w:basedOn w:val="Tabellanormale"/>
    <w:uiPriority w:val="39"/>
    <w:rsid w:val="007C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C7A29"/>
    <w:rPr>
      <w:color w:val="808080"/>
    </w:rPr>
  </w:style>
  <w:style w:type="paragraph" w:customStyle="1" w:styleId="Standard">
    <w:name w:val="Standard"/>
    <w:rsid w:val="00010FF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Nessuno0">
    <w:name w:val="Nessuno"/>
    <w:rsid w:val="005956C9"/>
  </w:style>
  <w:style w:type="character" w:customStyle="1" w:styleId="Hyperlink00">
    <w:name w:val="Hyperlink.0"/>
    <w:basedOn w:val="Nessuno0"/>
    <w:rsid w:val="005956C9"/>
    <w:rPr>
      <w:rFonts w:ascii="Calibri" w:eastAsia="Calibri" w:hAnsi="Calibri" w:cs="Calibri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st">
    <w:name w:val="st"/>
    <w:basedOn w:val="Carpredefinitoparagrafo"/>
    <w:rsid w:val="00B05B30"/>
  </w:style>
  <w:style w:type="paragraph" w:customStyle="1" w:styleId="Normale1">
    <w:name w:val="Normale1"/>
    <w:rsid w:val="00116590"/>
    <w:pPr>
      <w:spacing w:after="0" w:line="240" w:lineRule="auto"/>
    </w:pPr>
    <w:rPr>
      <w:rFonts w:ascii="Cambria" w:eastAsia="Cambria" w:hAnsi="Cambria" w:cs="Cambria"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B6AB1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0C6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cketone.it/artist/eurovision-song-contest/" TargetMode="Externa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vision.tv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biglietteriaesc2022@rai.i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ticketone.it/artist/eurovision-song-contest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772080-F634-A443-B0CA-EB5811E9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Rocchi</dc:creator>
  <cp:lastModifiedBy>Somalvico Vanessa</cp:lastModifiedBy>
  <cp:revision>3</cp:revision>
  <cp:lastPrinted>2022-04-01T11:35:00Z</cp:lastPrinted>
  <dcterms:created xsi:type="dcterms:W3CDTF">2022-04-04T08:59:00Z</dcterms:created>
  <dcterms:modified xsi:type="dcterms:W3CDTF">2022-04-06T16:23:00Z</dcterms:modified>
</cp:coreProperties>
</file>