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64E49" w14:textId="77777777" w:rsidR="00C33530" w:rsidRDefault="00BD398A" w:rsidP="001233D0">
      <w:r>
        <w:rPr>
          <w:noProof/>
          <w:lang w:eastAsia="it-IT"/>
        </w:rPr>
        <w:drawing>
          <wp:inline distT="0" distB="0" distL="0" distR="0" wp14:anchorId="1E24CA7D" wp14:editId="0478F1DC">
            <wp:extent cx="1087049" cy="43482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ai Com_Logo Color-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810" cy="461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70223">
        <w:t xml:space="preserve">                                       </w:t>
      </w:r>
      <w:r w:rsidR="00F63345">
        <w:t xml:space="preserve">     </w:t>
      </w:r>
      <w:r w:rsidR="00C6676A">
        <w:t xml:space="preserve">                                                                            </w:t>
      </w:r>
      <w:r w:rsidR="00F63345">
        <w:t xml:space="preserve">     </w:t>
      </w:r>
      <w:r w:rsidR="00C6676A">
        <w:rPr>
          <w:noProof/>
          <w:lang w:eastAsia="it-IT"/>
        </w:rPr>
        <w:drawing>
          <wp:inline distT="0" distB="0" distL="0" distR="0" wp14:anchorId="2EE32D3C" wp14:editId="5C4B25FF">
            <wp:extent cx="1062987" cy="452194"/>
            <wp:effectExtent l="0" t="0" r="4445" b="508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ai Libri_Logo color_RGB-0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1038" cy="47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63345">
        <w:t xml:space="preserve">            </w:t>
      </w:r>
      <w:r w:rsidR="00BF7D73">
        <w:t xml:space="preserve"> </w:t>
      </w:r>
      <w:r w:rsidR="00F63345">
        <w:t xml:space="preserve">       </w:t>
      </w:r>
      <w:r w:rsidR="00E70223">
        <w:t xml:space="preserve">                                                           </w:t>
      </w:r>
    </w:p>
    <w:p w14:paraId="643621EE" w14:textId="77777777" w:rsidR="00845C42" w:rsidRDefault="00845C42" w:rsidP="00FF4260">
      <w:pPr>
        <w:jc w:val="center"/>
        <w:rPr>
          <w:rFonts w:ascii="Calibri" w:hAnsi="Calibri" w:cs="Calibri"/>
          <w:b/>
          <w:noProof/>
          <w:sz w:val="40"/>
          <w:szCs w:val="40"/>
          <w:lang w:eastAsia="it-IT"/>
        </w:rPr>
      </w:pPr>
    </w:p>
    <w:p w14:paraId="0BC09862" w14:textId="51395B94" w:rsidR="00445B2F" w:rsidRPr="00445B2F" w:rsidRDefault="00D06252" w:rsidP="00CF199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40"/>
          <w:szCs w:val="40"/>
          <w:lang w:eastAsia="it-IT"/>
        </w:rPr>
      </w:pPr>
      <w:r>
        <w:rPr>
          <w:rFonts w:eastAsia="Times New Roman" w:cstheme="minorHAnsi"/>
          <w:b/>
          <w:bCs/>
          <w:color w:val="000000" w:themeColor="text1"/>
          <w:sz w:val="40"/>
          <w:szCs w:val="40"/>
          <w:lang w:eastAsia="it-IT"/>
        </w:rPr>
        <w:t>L’ORO D’ITALIA</w:t>
      </w:r>
    </w:p>
    <w:p w14:paraId="76A290CF" w14:textId="78DBD8C8" w:rsidR="00445B2F" w:rsidRDefault="00D06252" w:rsidP="00CF199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</w:pPr>
      <w:r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 xml:space="preserve">DALL’ABBANDONO ALLA RINASCITA, </w:t>
      </w:r>
    </w:p>
    <w:p w14:paraId="2518768E" w14:textId="476C693B" w:rsidR="00D06252" w:rsidRDefault="00D06252" w:rsidP="00CF199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</w:pPr>
      <w:r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VIAGGIO NEL PAESE CHE RISCOPRE I SUOI TESORI (E LA SUA ANIMA)</w:t>
      </w:r>
    </w:p>
    <w:p w14:paraId="5557DBE7" w14:textId="13B1618C" w:rsidR="00291DD0" w:rsidRDefault="00445B2F" w:rsidP="00CF1993">
      <w:pPr>
        <w:spacing w:before="100" w:beforeAutospacing="1" w:after="100" w:afterAutospacing="1" w:line="240" w:lineRule="auto"/>
        <w:jc w:val="center"/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</w:pPr>
      <w:r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 xml:space="preserve">di </w:t>
      </w:r>
      <w:r w:rsidR="00D06252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>Marco Frittella</w:t>
      </w:r>
    </w:p>
    <w:p w14:paraId="1C3B68A2" w14:textId="3D6F8CCB" w:rsidR="00420301" w:rsidRPr="00D640D8" w:rsidRDefault="009334FC" w:rsidP="00D640D8">
      <w:pPr>
        <w:spacing w:before="100" w:beforeAutospacing="1" w:after="100" w:afterAutospacing="1"/>
        <w:jc w:val="center"/>
        <w:rPr>
          <w:rFonts w:eastAsia="Times New Roman" w:cstheme="minorHAnsi"/>
          <w:sz w:val="30"/>
          <w:szCs w:val="30"/>
          <w:lang w:eastAsia="it-IT"/>
        </w:rPr>
      </w:pPr>
      <w:r>
        <w:rPr>
          <w:rFonts w:eastAsia="Times New Roman" w:cstheme="minorHAnsi"/>
          <w:noProof/>
          <w:sz w:val="30"/>
          <w:szCs w:val="30"/>
          <w:lang w:eastAsia="it-IT"/>
        </w:rPr>
        <w:drawing>
          <wp:inline distT="0" distB="0" distL="0" distR="0" wp14:anchorId="7B790B67" wp14:editId="61E37953">
            <wp:extent cx="2175831" cy="3338407"/>
            <wp:effectExtent l="0" t="0" r="0" b="1905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236" cy="3385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4F728" w14:textId="6CD49E2F" w:rsidR="00D06252" w:rsidRDefault="00D06252" w:rsidP="00A55344">
      <w:pPr>
        <w:autoSpaceDE w:val="0"/>
        <w:autoSpaceDN w:val="0"/>
        <w:adjustRightInd w:val="0"/>
        <w:spacing w:after="0"/>
        <w:jc w:val="both"/>
        <w:rPr>
          <w:rFonts w:cstheme="minorHAnsi"/>
          <w:sz w:val="30"/>
          <w:szCs w:val="30"/>
        </w:rPr>
      </w:pPr>
      <w:r w:rsidRPr="00D06252">
        <w:rPr>
          <w:rFonts w:cstheme="minorHAnsi"/>
          <w:sz w:val="30"/>
          <w:szCs w:val="30"/>
        </w:rPr>
        <w:t xml:space="preserve">Dopo lo scandalo internazionale del crollo della Domus </w:t>
      </w:r>
      <w:proofErr w:type="spellStart"/>
      <w:r w:rsidRPr="00D06252">
        <w:rPr>
          <w:rFonts w:cstheme="minorHAnsi"/>
          <w:sz w:val="30"/>
          <w:szCs w:val="30"/>
        </w:rPr>
        <w:t>Armaturarum</w:t>
      </w:r>
      <w:proofErr w:type="spellEnd"/>
      <w:r w:rsidRPr="00D06252">
        <w:rPr>
          <w:rFonts w:cstheme="minorHAnsi"/>
          <w:sz w:val="30"/>
          <w:szCs w:val="30"/>
        </w:rPr>
        <w:t xml:space="preserve"> di Pompei nel 2010, si è avviato un vasto movimento che ha portato a fare proprio di Pompei ed Ercolano il simbolo di una rinascita italiana, fatta di conservazione ma anche di valorizzazione del nostro sterminato tesoro. Attraverso le parole dei protagonisti – archeologi, manager culturali, specialisti di ogni genere, volontari e militari – Marco Frittella racconta come stanno risorgendo Pompei e le Regge di Caserta, di Carditello e della Venaria Reale, il giardino di </w:t>
      </w:r>
      <w:proofErr w:type="spellStart"/>
      <w:r w:rsidRPr="00D06252">
        <w:rPr>
          <w:rFonts w:cstheme="minorHAnsi"/>
          <w:sz w:val="30"/>
          <w:szCs w:val="30"/>
        </w:rPr>
        <w:t>Colimbetra</w:t>
      </w:r>
      <w:proofErr w:type="spellEnd"/>
      <w:r w:rsidRPr="00D06252">
        <w:rPr>
          <w:rFonts w:cstheme="minorHAnsi"/>
          <w:sz w:val="30"/>
          <w:szCs w:val="30"/>
        </w:rPr>
        <w:t xml:space="preserve"> ad Agrigento e la Villa Gregoriana di Tivoli; i musei dotati di autonomia; e poi l’affascinante sottosuolo napoletano valorizzato da una cooperativa di giovani strappati all’emarginazione e le tante dimore storiche recuperate dai volontari </w:t>
      </w:r>
      <w:r w:rsidRPr="00D06252">
        <w:rPr>
          <w:rFonts w:cstheme="minorHAnsi"/>
          <w:sz w:val="30"/>
          <w:szCs w:val="30"/>
        </w:rPr>
        <w:lastRenderedPageBreak/>
        <w:t xml:space="preserve">del </w:t>
      </w:r>
      <w:r w:rsidR="00A55344">
        <w:rPr>
          <w:rFonts w:cstheme="minorHAnsi"/>
          <w:sz w:val="30"/>
          <w:szCs w:val="30"/>
        </w:rPr>
        <w:t>FAI</w:t>
      </w:r>
      <w:r w:rsidRPr="00D06252">
        <w:rPr>
          <w:rFonts w:cstheme="minorHAnsi"/>
          <w:sz w:val="30"/>
          <w:szCs w:val="30"/>
        </w:rPr>
        <w:t xml:space="preserve">. E, infine, il racconto di altre due eccellenze del nostro Paese, famose e ammirate in tutto il mondo: le varie scuole di restauro e il nucleo dei Carabinieri che tutela e salvaguarda i nostri tesori. </w:t>
      </w:r>
      <w:r w:rsidRPr="00D06252">
        <w:rPr>
          <w:rFonts w:cstheme="minorHAnsi"/>
          <w:i/>
          <w:iCs/>
          <w:sz w:val="30"/>
          <w:szCs w:val="30"/>
        </w:rPr>
        <w:t xml:space="preserve">L’oro d’Italia </w:t>
      </w:r>
      <w:r w:rsidRPr="00D06252">
        <w:rPr>
          <w:rFonts w:cstheme="minorHAnsi"/>
          <w:sz w:val="30"/>
          <w:szCs w:val="30"/>
        </w:rPr>
        <w:t xml:space="preserve">punta i riflettori sulle storie dei recuperi degli straordinari beni culturali e artistici del nostro Paese per troppi anni lasciati deperire da colpevole incuria e sottovalutazione. </w:t>
      </w:r>
    </w:p>
    <w:p w14:paraId="25984FB7" w14:textId="77777777" w:rsidR="00D06252" w:rsidRDefault="00D06252" w:rsidP="00A55344">
      <w:pPr>
        <w:autoSpaceDE w:val="0"/>
        <w:autoSpaceDN w:val="0"/>
        <w:adjustRightInd w:val="0"/>
        <w:spacing w:after="0"/>
        <w:jc w:val="both"/>
        <w:rPr>
          <w:rFonts w:cstheme="minorHAnsi"/>
          <w:sz w:val="30"/>
          <w:szCs w:val="30"/>
        </w:rPr>
      </w:pPr>
    </w:p>
    <w:p w14:paraId="162D1E5E" w14:textId="7898EE5E" w:rsidR="000D2EB7" w:rsidRPr="009334FC" w:rsidRDefault="00D06252" w:rsidP="00A55344">
      <w:pPr>
        <w:autoSpaceDE w:val="0"/>
        <w:autoSpaceDN w:val="0"/>
        <w:adjustRightInd w:val="0"/>
        <w:spacing w:after="0"/>
        <w:jc w:val="both"/>
        <w:rPr>
          <w:rFonts w:cstheme="minorHAnsi"/>
          <w:sz w:val="30"/>
          <w:szCs w:val="30"/>
        </w:rPr>
      </w:pPr>
      <w:r w:rsidRPr="009334FC">
        <w:rPr>
          <w:rFonts w:cstheme="minorHAnsi"/>
          <w:b/>
          <w:bCs/>
          <w:sz w:val="30"/>
          <w:szCs w:val="30"/>
        </w:rPr>
        <w:t>L’Oro d’Italia</w:t>
      </w:r>
      <w:r w:rsidR="00ED1354" w:rsidRPr="009334FC">
        <w:rPr>
          <w:rFonts w:eastAsia="Times New Roman" w:cstheme="minorHAnsi"/>
          <w:color w:val="000000" w:themeColor="text1"/>
          <w:sz w:val="30"/>
          <w:szCs w:val="30"/>
          <w:lang w:eastAsia="it-IT"/>
        </w:rPr>
        <w:t xml:space="preserve">, di </w:t>
      </w:r>
      <w:r w:rsidRPr="009334FC">
        <w:rPr>
          <w:rFonts w:eastAsia="Times New Roman" w:cstheme="minorHAnsi"/>
          <w:color w:val="000000" w:themeColor="text1"/>
          <w:sz w:val="30"/>
          <w:szCs w:val="30"/>
          <w:lang w:eastAsia="it-IT"/>
        </w:rPr>
        <w:t>Marco Frittella</w:t>
      </w:r>
      <w:r w:rsidR="00ED1354" w:rsidRPr="009334FC">
        <w:rPr>
          <w:rFonts w:eastAsia="Times New Roman" w:cstheme="minorHAnsi"/>
          <w:color w:val="000000" w:themeColor="text1"/>
          <w:sz w:val="30"/>
          <w:szCs w:val="30"/>
          <w:lang w:eastAsia="it-IT"/>
        </w:rPr>
        <w:t>, edito da</w:t>
      </w:r>
      <w:r w:rsidR="00ED1354" w:rsidRPr="009334FC">
        <w:rPr>
          <w:rFonts w:eastAsia="Times New Roman" w:cstheme="minorHAnsi"/>
          <w:b/>
          <w:bCs/>
          <w:color w:val="000000" w:themeColor="text1"/>
          <w:sz w:val="30"/>
          <w:szCs w:val="30"/>
          <w:lang w:eastAsia="it-IT"/>
        </w:rPr>
        <w:t xml:space="preserve"> </w:t>
      </w:r>
      <w:r w:rsidR="00ED1354" w:rsidRPr="009334FC">
        <w:rPr>
          <w:rFonts w:cstheme="minorHAnsi"/>
          <w:sz w:val="30"/>
          <w:szCs w:val="30"/>
        </w:rPr>
        <w:t>Rai Libri, è in vendita nelle librerie e negli store digitali d</w:t>
      </w:r>
      <w:r w:rsidR="00D66357" w:rsidRPr="009334FC">
        <w:rPr>
          <w:rFonts w:cstheme="minorHAnsi"/>
          <w:sz w:val="30"/>
          <w:szCs w:val="30"/>
        </w:rPr>
        <w:t>al 2</w:t>
      </w:r>
      <w:r w:rsidRPr="009334FC">
        <w:rPr>
          <w:rFonts w:cstheme="minorHAnsi"/>
          <w:sz w:val="30"/>
          <w:szCs w:val="30"/>
        </w:rPr>
        <w:t>8 aprile</w:t>
      </w:r>
      <w:r w:rsidR="00ED1354" w:rsidRPr="009334FC">
        <w:rPr>
          <w:rFonts w:cstheme="minorHAnsi"/>
          <w:sz w:val="30"/>
          <w:szCs w:val="30"/>
        </w:rPr>
        <w:t>.</w:t>
      </w:r>
    </w:p>
    <w:p w14:paraId="37ABA778" w14:textId="77777777" w:rsidR="009334FC" w:rsidRPr="009334FC" w:rsidRDefault="009334FC" w:rsidP="00A55344">
      <w:pPr>
        <w:autoSpaceDE w:val="0"/>
        <w:autoSpaceDN w:val="0"/>
        <w:adjustRightInd w:val="0"/>
        <w:spacing w:after="0"/>
        <w:jc w:val="both"/>
        <w:rPr>
          <w:rFonts w:cstheme="minorHAnsi"/>
          <w:sz w:val="30"/>
          <w:szCs w:val="30"/>
        </w:rPr>
      </w:pPr>
    </w:p>
    <w:p w14:paraId="0E2BC019" w14:textId="33C554BB" w:rsidR="009334FC" w:rsidRPr="009334FC" w:rsidRDefault="009334FC" w:rsidP="00A55344">
      <w:pPr>
        <w:autoSpaceDE w:val="0"/>
        <w:autoSpaceDN w:val="0"/>
        <w:adjustRightInd w:val="0"/>
        <w:spacing w:after="0"/>
        <w:jc w:val="both"/>
        <w:rPr>
          <w:rFonts w:cstheme="minorHAnsi"/>
          <w:sz w:val="30"/>
          <w:szCs w:val="30"/>
        </w:rPr>
      </w:pPr>
      <w:r w:rsidRPr="009334FC">
        <w:rPr>
          <w:rFonts w:cstheme="minorHAnsi"/>
          <w:b/>
          <w:bCs/>
          <w:sz w:val="30"/>
          <w:szCs w:val="30"/>
        </w:rPr>
        <w:t>Marco Frittella</w:t>
      </w:r>
      <w:r w:rsidRPr="009334FC">
        <w:rPr>
          <w:rFonts w:cstheme="minorHAnsi"/>
          <w:sz w:val="30"/>
          <w:szCs w:val="30"/>
        </w:rPr>
        <w:t>, volto storico del giornalismo televisivo, ha raccontato per quarant’anni, prima dai microfoni del Gr2 e poi del Tg1, le principali vicende politico-istituzionali d’Italia. Era a Berlino nell’inverno del 1989 quando cadde il Muro e a Beirut nell’ultima fase della guerra civile libanese. Tra le tante interviste realizzate – da Gorbaciov a Walesa, da Brandt a Cossiga e Napolitano – ha avuto il privilegio di avvicinare anche un santo, San Oscar Arnulfo Romero, arcivescovo di San Salvador, ucciso dagli squadroni della morte. A lungo professore di giornalismo all’Università di Tor Vergata e alla scuola di Perugia, ha condotto il Tg1 per due decenni e “Unomattina” per due stagioni. Nel 2020 ha pubblicato I</w:t>
      </w:r>
      <w:r w:rsidRPr="009334FC">
        <w:rPr>
          <w:rFonts w:cstheme="minorHAnsi"/>
          <w:i/>
          <w:iCs/>
          <w:sz w:val="30"/>
          <w:szCs w:val="30"/>
        </w:rPr>
        <w:t xml:space="preserve">talia Green. Mappa delle eccellenze del made in Italy ambientale </w:t>
      </w:r>
      <w:r w:rsidRPr="009334FC">
        <w:rPr>
          <w:rFonts w:cstheme="minorHAnsi"/>
          <w:sz w:val="30"/>
          <w:szCs w:val="30"/>
        </w:rPr>
        <w:t>per Rai Libri, di cui nel marzo 2022 è stato nominato direttore editoriale.</w:t>
      </w:r>
    </w:p>
    <w:p w14:paraId="11B0A0A1" w14:textId="77777777" w:rsidR="009334FC" w:rsidRPr="009334FC" w:rsidRDefault="009334FC" w:rsidP="009334FC">
      <w:pPr>
        <w:spacing w:after="0"/>
        <w:jc w:val="both"/>
        <w:rPr>
          <w:rFonts w:cstheme="minorHAnsi"/>
          <w:sz w:val="30"/>
          <w:szCs w:val="30"/>
        </w:rPr>
      </w:pPr>
    </w:p>
    <w:p w14:paraId="099E6F69" w14:textId="3F754A4F" w:rsidR="00D6542E" w:rsidRPr="009334FC" w:rsidRDefault="009334FC" w:rsidP="009334FC">
      <w:pPr>
        <w:spacing w:after="0"/>
        <w:jc w:val="both"/>
        <w:rPr>
          <w:rFonts w:cstheme="minorHAnsi"/>
          <w:sz w:val="30"/>
          <w:szCs w:val="30"/>
        </w:rPr>
      </w:pPr>
      <w:r w:rsidRPr="009334FC">
        <w:rPr>
          <w:rFonts w:cstheme="minorHAnsi"/>
          <w:sz w:val="30"/>
          <w:szCs w:val="30"/>
        </w:rPr>
        <w:t xml:space="preserve"> </w:t>
      </w:r>
      <w:r w:rsidR="003A3048" w:rsidRPr="009334FC">
        <w:rPr>
          <w:rFonts w:eastAsia="Times New Roman" w:cstheme="minorHAnsi"/>
          <w:b/>
          <w:bCs/>
          <w:sz w:val="30"/>
          <w:szCs w:val="30"/>
          <w:lang w:eastAsia="it-IT"/>
        </w:rPr>
        <w:t>Euro</w:t>
      </w:r>
      <w:r w:rsidR="007377F6" w:rsidRPr="009334FC">
        <w:rPr>
          <w:rFonts w:eastAsia="Times New Roman" w:cstheme="minorHAnsi"/>
          <w:b/>
          <w:bCs/>
          <w:sz w:val="30"/>
          <w:szCs w:val="30"/>
          <w:lang w:eastAsia="it-IT"/>
        </w:rPr>
        <w:t>:</w:t>
      </w:r>
      <w:r w:rsidR="003A3048" w:rsidRPr="009334FC">
        <w:rPr>
          <w:rFonts w:eastAsia="Times New Roman" w:cstheme="minorHAnsi"/>
          <w:b/>
          <w:bCs/>
          <w:sz w:val="30"/>
          <w:szCs w:val="30"/>
          <w:lang w:eastAsia="it-IT"/>
        </w:rPr>
        <w:t xml:space="preserve"> </w:t>
      </w:r>
      <w:r w:rsidR="00733C07" w:rsidRPr="009334FC">
        <w:rPr>
          <w:rFonts w:eastAsia="Times New Roman" w:cstheme="minorHAnsi"/>
          <w:b/>
          <w:bCs/>
          <w:sz w:val="30"/>
          <w:szCs w:val="30"/>
          <w:lang w:eastAsia="it-IT"/>
        </w:rPr>
        <w:t>18</w:t>
      </w:r>
      <w:r w:rsidR="00E05C74" w:rsidRPr="009334FC">
        <w:rPr>
          <w:rFonts w:eastAsia="Times New Roman" w:cstheme="minorHAnsi"/>
          <w:b/>
          <w:bCs/>
          <w:sz w:val="30"/>
          <w:szCs w:val="30"/>
          <w:lang w:eastAsia="it-IT"/>
        </w:rPr>
        <w:t>,00</w:t>
      </w:r>
    </w:p>
    <w:sectPr w:rsidR="00D6542E" w:rsidRPr="009334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T Std">
    <w:altName w:val="Palatino LT Std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HelveticaNeueLT Std Cn">
    <w:altName w:val="HelveticaNeueLT Std Cn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223"/>
    <w:rsid w:val="00017195"/>
    <w:rsid w:val="00017B90"/>
    <w:rsid w:val="00033D2D"/>
    <w:rsid w:val="000553F7"/>
    <w:rsid w:val="00056BE2"/>
    <w:rsid w:val="00066AE1"/>
    <w:rsid w:val="00083E8D"/>
    <w:rsid w:val="000A0FD9"/>
    <w:rsid w:val="000D2EB7"/>
    <w:rsid w:val="000F441F"/>
    <w:rsid w:val="00100123"/>
    <w:rsid w:val="00111BA3"/>
    <w:rsid w:val="001233D0"/>
    <w:rsid w:val="00156295"/>
    <w:rsid w:val="00176101"/>
    <w:rsid w:val="00193F69"/>
    <w:rsid w:val="001A4849"/>
    <w:rsid w:val="001A78EB"/>
    <w:rsid w:val="001D0B8A"/>
    <w:rsid w:val="001E7AE6"/>
    <w:rsid w:val="0021311A"/>
    <w:rsid w:val="00237C44"/>
    <w:rsid w:val="00241ACC"/>
    <w:rsid w:val="00246C3E"/>
    <w:rsid w:val="00246FDB"/>
    <w:rsid w:val="0028554E"/>
    <w:rsid w:val="00291DD0"/>
    <w:rsid w:val="00292768"/>
    <w:rsid w:val="002A08DD"/>
    <w:rsid w:val="002A1C1D"/>
    <w:rsid w:val="002C6300"/>
    <w:rsid w:val="002C763C"/>
    <w:rsid w:val="002E4070"/>
    <w:rsid w:val="00311EAC"/>
    <w:rsid w:val="0032445A"/>
    <w:rsid w:val="003354C1"/>
    <w:rsid w:val="00343068"/>
    <w:rsid w:val="00372DB4"/>
    <w:rsid w:val="00385F47"/>
    <w:rsid w:val="003A3048"/>
    <w:rsid w:val="003B5C45"/>
    <w:rsid w:val="003C616C"/>
    <w:rsid w:val="003F117E"/>
    <w:rsid w:val="003F7F21"/>
    <w:rsid w:val="00404D63"/>
    <w:rsid w:val="00420301"/>
    <w:rsid w:val="0043621B"/>
    <w:rsid w:val="004418D6"/>
    <w:rsid w:val="00445B2F"/>
    <w:rsid w:val="00455014"/>
    <w:rsid w:val="00485152"/>
    <w:rsid w:val="004869B0"/>
    <w:rsid w:val="00490746"/>
    <w:rsid w:val="00492D24"/>
    <w:rsid w:val="00494BF6"/>
    <w:rsid w:val="004C5738"/>
    <w:rsid w:val="004F442C"/>
    <w:rsid w:val="00500B97"/>
    <w:rsid w:val="00525F3D"/>
    <w:rsid w:val="005439CE"/>
    <w:rsid w:val="0055158D"/>
    <w:rsid w:val="00553379"/>
    <w:rsid w:val="005534A9"/>
    <w:rsid w:val="0058199D"/>
    <w:rsid w:val="005A115E"/>
    <w:rsid w:val="005A39CD"/>
    <w:rsid w:val="005B2D41"/>
    <w:rsid w:val="005F13C9"/>
    <w:rsid w:val="005F2D87"/>
    <w:rsid w:val="006049A5"/>
    <w:rsid w:val="00605779"/>
    <w:rsid w:val="00606B7D"/>
    <w:rsid w:val="00623DCF"/>
    <w:rsid w:val="00654DB5"/>
    <w:rsid w:val="006B134C"/>
    <w:rsid w:val="006B188B"/>
    <w:rsid w:val="006B5A7C"/>
    <w:rsid w:val="006C44D1"/>
    <w:rsid w:val="00707192"/>
    <w:rsid w:val="0071358C"/>
    <w:rsid w:val="007148F8"/>
    <w:rsid w:val="00733C07"/>
    <w:rsid w:val="00736661"/>
    <w:rsid w:val="007377F6"/>
    <w:rsid w:val="0077151D"/>
    <w:rsid w:val="00772446"/>
    <w:rsid w:val="00772983"/>
    <w:rsid w:val="00793235"/>
    <w:rsid w:val="007962E4"/>
    <w:rsid w:val="007974CB"/>
    <w:rsid w:val="007C41E4"/>
    <w:rsid w:val="007E5191"/>
    <w:rsid w:val="007F5386"/>
    <w:rsid w:val="00845C42"/>
    <w:rsid w:val="00864E80"/>
    <w:rsid w:val="00875A8D"/>
    <w:rsid w:val="00891916"/>
    <w:rsid w:val="008C2DA4"/>
    <w:rsid w:val="00913815"/>
    <w:rsid w:val="009212BF"/>
    <w:rsid w:val="009334FC"/>
    <w:rsid w:val="00943DAF"/>
    <w:rsid w:val="00961129"/>
    <w:rsid w:val="009D1D86"/>
    <w:rsid w:val="00A0241C"/>
    <w:rsid w:val="00A326DB"/>
    <w:rsid w:val="00A330DD"/>
    <w:rsid w:val="00A3767F"/>
    <w:rsid w:val="00A55344"/>
    <w:rsid w:val="00A572D5"/>
    <w:rsid w:val="00AB6FF2"/>
    <w:rsid w:val="00AC4293"/>
    <w:rsid w:val="00AD05F2"/>
    <w:rsid w:val="00AD6E38"/>
    <w:rsid w:val="00B00209"/>
    <w:rsid w:val="00B34E6E"/>
    <w:rsid w:val="00B46980"/>
    <w:rsid w:val="00B72535"/>
    <w:rsid w:val="00BA6CE7"/>
    <w:rsid w:val="00BD0E62"/>
    <w:rsid w:val="00BD398A"/>
    <w:rsid w:val="00BD745F"/>
    <w:rsid w:val="00BF4F9F"/>
    <w:rsid w:val="00BF7D73"/>
    <w:rsid w:val="00C10309"/>
    <w:rsid w:val="00C12549"/>
    <w:rsid w:val="00C33530"/>
    <w:rsid w:val="00C41D63"/>
    <w:rsid w:val="00C609EC"/>
    <w:rsid w:val="00C6676A"/>
    <w:rsid w:val="00C74A20"/>
    <w:rsid w:val="00C8762E"/>
    <w:rsid w:val="00CA16A1"/>
    <w:rsid w:val="00CB25D7"/>
    <w:rsid w:val="00CB3099"/>
    <w:rsid w:val="00CD513B"/>
    <w:rsid w:val="00CF1993"/>
    <w:rsid w:val="00CF76D4"/>
    <w:rsid w:val="00D06252"/>
    <w:rsid w:val="00D33836"/>
    <w:rsid w:val="00D55999"/>
    <w:rsid w:val="00D640D8"/>
    <w:rsid w:val="00D6542E"/>
    <w:rsid w:val="00D66357"/>
    <w:rsid w:val="00D75DE2"/>
    <w:rsid w:val="00D812C8"/>
    <w:rsid w:val="00D8604D"/>
    <w:rsid w:val="00D92D4C"/>
    <w:rsid w:val="00D96642"/>
    <w:rsid w:val="00DB675C"/>
    <w:rsid w:val="00DD1162"/>
    <w:rsid w:val="00DD3587"/>
    <w:rsid w:val="00DE5691"/>
    <w:rsid w:val="00E05C74"/>
    <w:rsid w:val="00E10702"/>
    <w:rsid w:val="00E15399"/>
    <w:rsid w:val="00E20998"/>
    <w:rsid w:val="00E53B1F"/>
    <w:rsid w:val="00E56DBC"/>
    <w:rsid w:val="00E57BAE"/>
    <w:rsid w:val="00E61079"/>
    <w:rsid w:val="00E70223"/>
    <w:rsid w:val="00E860AB"/>
    <w:rsid w:val="00E872A4"/>
    <w:rsid w:val="00EA0C81"/>
    <w:rsid w:val="00EA595D"/>
    <w:rsid w:val="00EC4868"/>
    <w:rsid w:val="00ED1354"/>
    <w:rsid w:val="00ED4F6F"/>
    <w:rsid w:val="00F63345"/>
    <w:rsid w:val="00FA18B9"/>
    <w:rsid w:val="00FA2340"/>
    <w:rsid w:val="00FA6DEA"/>
    <w:rsid w:val="00FB0BB2"/>
    <w:rsid w:val="00FC0ED8"/>
    <w:rsid w:val="00FC1C78"/>
    <w:rsid w:val="00FC24A4"/>
    <w:rsid w:val="00FD1EAC"/>
    <w:rsid w:val="00FD5A02"/>
    <w:rsid w:val="00FD69F1"/>
    <w:rsid w:val="00FF4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12260"/>
  <w15:docId w15:val="{F0158439-CA7B-432E-97AA-FA37758D7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0223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D6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15399"/>
  </w:style>
  <w:style w:type="character" w:customStyle="1" w:styleId="il">
    <w:name w:val="il"/>
    <w:basedOn w:val="Carpredefinitoparagrafo"/>
    <w:rsid w:val="00E15399"/>
  </w:style>
  <w:style w:type="paragraph" w:customStyle="1" w:styleId="DidefaultA">
    <w:name w:val="Di default A"/>
    <w:rsid w:val="0077244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eastAsia="it-IT"/>
    </w:rPr>
  </w:style>
  <w:style w:type="paragraph" w:customStyle="1" w:styleId="Default">
    <w:name w:val="Default"/>
    <w:rsid w:val="00343068"/>
    <w:pPr>
      <w:autoSpaceDE w:val="0"/>
      <w:autoSpaceDN w:val="0"/>
      <w:adjustRightInd w:val="0"/>
      <w:spacing w:after="0" w:line="240" w:lineRule="auto"/>
    </w:pPr>
    <w:rPr>
      <w:rFonts w:ascii="Palatino LT Std" w:hAnsi="Palatino LT Std" w:cs="Palatino LT Std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343068"/>
    <w:pPr>
      <w:spacing w:line="201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C41D63"/>
    <w:pPr>
      <w:spacing w:line="201" w:lineRule="atLeast"/>
    </w:pPr>
    <w:rPr>
      <w:rFonts w:ascii="HelveticaNeueLT Std Cn" w:hAnsi="HelveticaNeueLT Std Cn" w:cstheme="minorBidi"/>
      <w:color w:val="auto"/>
    </w:rPr>
  </w:style>
  <w:style w:type="character" w:customStyle="1" w:styleId="A1">
    <w:name w:val="A1"/>
    <w:uiPriority w:val="99"/>
    <w:rsid w:val="00C41D63"/>
    <w:rPr>
      <w:rFonts w:cs="HelveticaNeueLT Std Cn"/>
      <w:b/>
      <w:bCs/>
      <w:color w:val="000000"/>
      <w:sz w:val="28"/>
      <w:szCs w:val="28"/>
    </w:rPr>
  </w:style>
  <w:style w:type="paragraph" w:customStyle="1" w:styleId="yiv2471721385msonormal">
    <w:name w:val="yiv2471721385msonormal"/>
    <w:basedOn w:val="Normale"/>
    <w:rsid w:val="004362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6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1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9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51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3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92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3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9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77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4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2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4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8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18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7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17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75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93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51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4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6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7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0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70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83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47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2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4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4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8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7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55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72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6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59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51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9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0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3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5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52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73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45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30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6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3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6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8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8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36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5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17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49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0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6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2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15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4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53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5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3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9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07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0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12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9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50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57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1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7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52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0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8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55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34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5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33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2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2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8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0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79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6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9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24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4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4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4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72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15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2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8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8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50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1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2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080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2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2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1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71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1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7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9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48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3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51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06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5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95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3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1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54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3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9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3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94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9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0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6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2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12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85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40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1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6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53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58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0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7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8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79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8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22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9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4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4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38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6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44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53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34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9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2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56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3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00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6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4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318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3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0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58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03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56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61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84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29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2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46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83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63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5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10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71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95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2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95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80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9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06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27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74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5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5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29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0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3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92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71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3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2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52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48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3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9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7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1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18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26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26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7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71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4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6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3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1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2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00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93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73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11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09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23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94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47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2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9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70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27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032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2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86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0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69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84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7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9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5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6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33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18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4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1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3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6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0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7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25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7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2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2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1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1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06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2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92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95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0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6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40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7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5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9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2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52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32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1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4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4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2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1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7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RAI - Radiotelevisione Italiana</Company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Casinelli Fabrizio</dc:creator>
  <cp:lastModifiedBy>Microsoft Office User</cp:lastModifiedBy>
  <cp:revision>6</cp:revision>
  <dcterms:created xsi:type="dcterms:W3CDTF">2022-02-09T17:08:00Z</dcterms:created>
  <dcterms:modified xsi:type="dcterms:W3CDTF">2022-04-15T08:13:00Z</dcterms:modified>
</cp:coreProperties>
</file>